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C00699" w:rsidRDefault="00DF1320" w14:paraId="144ce4e" w14:textId="144ce4e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sz w:val="20"/>
          <w:lang w:eastAsia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x="476250" cy="600075"/>
            <wp:effectExtent l="0" t="0" r="0" b="9525"/>
            <wp:wrapSquare wrapText="bothSides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ns8="http://schemas.openxmlformats.org/schemaLibrary/2006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0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leftFromText="180" w:rightFromText="180" w:horzAnchor="margin" w:tblpY="315"/>
        <w:tblW w:w="0" w:type="auto"/>
        <w:tblLook w:firstRow="1" w:lastRow="0" w:firstColumn="1" w:lastColumn="0" w:noHBand="0" w:noVBand="1" w:val="04A0"/>
      </w:tblPr>
      <w:tblGrid>
        <w:gridCol w:w="4077"/>
      </w:tblGrid>
      <w:tr w:rsidRPr="00781313" w:rsidR="00467BFD" w:rsidTr="00AA2546">
        <w:tc>
          <w:tcPr>
            <w:tcW w:w="4077" w:type="dxa"/>
          </w:tcPr>
          <w:p w:rsidRPr="00781313" w:rsidR="00467BFD" w:rsidP="00AA2546" w:rsidRDefault="00467BFD">
            <w:pPr>
              <w:spacing w:before="120"/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REPUBLIKA HRVATSKA</w:t>
            </w:r>
          </w:p>
          <w:p w:rsidRPr="00781313" w:rsidR="00467BFD" w:rsidP="00AA2546" w:rsidRDefault="00467BFD">
            <w:pPr>
              <w:jc w:val="center"/>
              <w:rPr>
                <w:b/>
                <w:sz w:val="20"/>
              </w:rPr>
            </w:pPr>
            <w:r w:rsidRPr="00781313">
              <w:rPr>
                <w:b/>
                <w:sz w:val="20"/>
              </w:rPr>
              <w:t>VRHOVNI SUD REPUBLIKE HRVATSKE</w:t>
            </w:r>
          </w:p>
          <w:p w:rsidRPr="00781313" w:rsidR="00467BFD" w:rsidP="00AA2546" w:rsidRDefault="00467BFD">
            <w:pPr>
              <w:jc w:val="center"/>
            </w:pPr>
            <w:r w:rsidRPr="00781313">
              <w:rPr>
                <w:b/>
                <w:sz w:val="20"/>
              </w:rPr>
              <w:t>Z A G R E B</w:t>
            </w:r>
          </w:p>
        </w:tc>
      </w:tr>
    </w:tbl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467BFD" w:rsidRDefault="00467BFD">
      <w:pPr>
        <w:rPr>
          <w:sz w:val="20"/>
        </w:rPr>
      </w:pPr>
    </w:p>
    <w:p w:rsidR="00C00699" w:rsidRDefault="00C00699">
      <w:pPr>
        <w:jc w:val="right"/>
      </w:pPr>
      <w:r>
        <w:t xml:space="preserve">Broj: </w:t>
      </w:r>
      <w:bookmarkStart w:name="Broj" w:id="1"/>
      <w:bookmarkEnd w:id="1"/>
      <w:r w:rsidR="00B44D4D">
        <w:t>Revd 2052/2020-2</w:t>
      </w:r>
    </w:p>
    <w:p w:rsidR="00C00699" w:rsidRDefault="00C00699">
      <w:pPr>
        <w:jc w:val="right"/>
      </w:pPr>
    </w:p>
    <w:p w:rsidR="00C00699" w:rsidRDefault="00C00699">
      <w:pPr>
        <w:jc w:val="right"/>
      </w:pPr>
    </w:p>
    <w:p w:rsidR="00B44D4D" w:rsidP="00B44D4D" w:rsidRDefault="00B44D4D">
      <w:pPr>
        <w:spacing w:line="360" w:lineRule="auto"/>
        <w:jc w:val="center"/>
      </w:pPr>
      <w:bookmarkStart w:name="Naslov" w:id="2"/>
      <w:bookmarkEnd w:id="2"/>
      <w:r>
        <w:t>U   I M E   R E P U B L I K E   H R V A T S K E</w:t>
      </w:r>
    </w:p>
    <w:p w:rsidR="00C00699" w:rsidP="00B44D4D" w:rsidRDefault="00B44D4D">
      <w:pPr>
        <w:spacing w:line="360" w:lineRule="auto"/>
        <w:jc w:val="center"/>
      </w:pPr>
      <w:r>
        <w:t>R J E Š E N J E</w:t>
      </w:r>
    </w:p>
    <w:p w:rsidR="00C00699" w:rsidP="00B44D4D" w:rsidRDefault="00C00699">
      <w:pPr>
        <w:spacing w:line="360" w:lineRule="auto"/>
        <w:jc w:val="center"/>
      </w:pPr>
    </w:p>
    <w:p w:rsidR="00B44D4D" w:rsidP="008A3D7A" w:rsidRDefault="00B44D4D">
      <w:bookmarkStart w:name="Pocetak" w:id="3"/>
      <w:bookmarkEnd w:id="3"/>
      <w:r>
        <w:tab/>
        <w:t xml:space="preserve">Vrhovni sud Republike Hrvatske u vijeću sastavljenom od sudaca </w:t>
      </w:r>
      <w:r w:rsidRPr="00D943B6">
        <w:rPr>
          <w:noProof/>
          <w:szCs w:val="24"/>
        </w:rPr>
        <w:t>Katarine Buljan, predsjednice vijeća, Gordane Jalšovečki članice vi</w:t>
      </w:r>
      <w:r>
        <w:rPr>
          <w:noProof/>
          <w:szCs w:val="24"/>
        </w:rPr>
        <w:t>jeća i sutkinje izvjestiteljice i</w:t>
      </w:r>
      <w:r w:rsidRPr="00D943B6">
        <w:rPr>
          <w:noProof/>
          <w:szCs w:val="24"/>
        </w:rPr>
        <w:t xml:space="preserve"> dr. sc. Jadranka Juga člana vijeća, u </w:t>
      </w:r>
      <w:r>
        <w:t xml:space="preserve">postupku radi naknadne diobe nad Stečajnom masom iza FLAMMA d.o.o. „u stečaju“, OIB: 26963932302, iz Pule, Koparska 37, odlučujući o prijedlogu za dopuštenje revizije vjerovnika DANILA KOVAČIĆA, OIB: 87535321511, Slovenija, Komen, Tomačevica 11, kojeg zastupa punomoćnica dr. sc. Ana Holjar, odvjetnica u Rijeci, protiv rješenja Visokog trgovačkog suda </w:t>
      </w:r>
      <w:r w:rsidRPr="004E6714">
        <w:rPr>
          <w:szCs w:val="24"/>
        </w:rPr>
        <w:t>Republike Hrvatske</w:t>
      </w:r>
      <w:r>
        <w:rPr>
          <w:szCs w:val="24"/>
        </w:rPr>
        <w:t xml:space="preserve"> </w:t>
      </w:r>
      <w:r w:rsidRPr="00B44D4D">
        <w:rPr>
          <w:szCs w:val="24"/>
        </w:rPr>
        <w:t>poslovni broj</w:t>
      </w:r>
      <w:r>
        <w:rPr>
          <w:szCs w:val="24"/>
        </w:rPr>
        <w:t xml:space="preserve"> </w:t>
      </w:r>
      <w:r>
        <w:t xml:space="preserve">Pž-1942/2020-2 od 18. svibnja 2020., kojim je odbijena žalba vjerovnika Danila Kovačića i potvrđeno rješenje Trgovačkog suda u Pazinu poslovni broj St-397/2019-41 od 1. travnja 2020., te kojim je odbačena kao nedopuštena žalba vjerovnika Danila Kovačića protiv točke II. izreke rješenja Trgovačkog suda u Pazinu </w:t>
      </w:r>
      <w:r>
        <w:rPr>
          <w:szCs w:val="24"/>
        </w:rPr>
        <w:t>poslovni broj</w:t>
      </w:r>
      <w:r>
        <w:t xml:space="preserve"> St-397/2019-41 od 1. travnja 2020., u sjednici vijeća održanoj 25. kolovoza 2020.</w:t>
      </w:r>
    </w:p>
    <w:p w:rsidR="008A3D7A" w:rsidP="008A3D7A" w:rsidRDefault="008A3D7A"/>
    <w:p w:rsidR="00B44D4D" w:rsidP="008A3D7A" w:rsidRDefault="00B44D4D"/>
    <w:p w:rsidR="00B44D4D" w:rsidP="008A3D7A" w:rsidRDefault="00B44D4D">
      <w:pPr>
        <w:jc w:val="center"/>
        <w:rPr>
          <w:color w:val="000000"/>
          <w:szCs w:val="24"/>
        </w:rPr>
      </w:pPr>
      <w:r w:rsidRPr="00190150">
        <w:rPr>
          <w:color w:val="000000"/>
          <w:szCs w:val="24"/>
        </w:rPr>
        <w:t>r i j e š i o</w:t>
      </w:r>
      <w:r>
        <w:rPr>
          <w:color w:val="000000"/>
          <w:szCs w:val="24"/>
        </w:rPr>
        <w:t xml:space="preserve">  </w:t>
      </w:r>
      <w:r w:rsidRPr="00190150">
        <w:rPr>
          <w:color w:val="000000"/>
          <w:szCs w:val="24"/>
        </w:rPr>
        <w:t xml:space="preserve"> j e:</w:t>
      </w:r>
    </w:p>
    <w:p w:rsidR="00DF1320" w:rsidP="008A3D7A" w:rsidRDefault="00DF1320">
      <w:pPr>
        <w:jc w:val="center"/>
        <w:rPr>
          <w:color w:val="000000"/>
          <w:szCs w:val="24"/>
        </w:rPr>
      </w:pPr>
    </w:p>
    <w:p w:rsidR="00B44D4D" w:rsidP="008A3D7A" w:rsidRDefault="00B44D4D">
      <w:r>
        <w:tab/>
        <w:t>Prijedlog za dopuštenje revizije se odbacuje.</w:t>
      </w:r>
    </w:p>
    <w:p w:rsidR="008A3D7A" w:rsidP="008A3D7A" w:rsidRDefault="008A3D7A"/>
    <w:p w:rsidR="00B44D4D" w:rsidP="008A3D7A" w:rsidRDefault="00B44D4D"/>
    <w:p w:rsidR="00C00699" w:rsidP="008A3D7A" w:rsidRDefault="00B44D4D">
      <w:pPr>
        <w:jc w:val="center"/>
        <w:rPr>
          <w:szCs w:val="24"/>
        </w:rPr>
      </w:pPr>
      <w:r>
        <w:rPr>
          <w:szCs w:val="24"/>
        </w:rPr>
        <w:t>Obrazloženje</w:t>
      </w:r>
    </w:p>
    <w:p w:rsidR="008A3D7A" w:rsidP="008A3D7A" w:rsidRDefault="008A3D7A">
      <w:pPr>
        <w:jc w:val="center"/>
      </w:pPr>
    </w:p>
    <w:p w:rsidR="00B44D4D" w:rsidP="008A3D7A" w:rsidRDefault="00B44D4D">
      <w:r>
        <w:tab/>
        <w:t xml:space="preserve">Vjerovnik Danilo Kovačić podnio je prijedlog za dopuštenje revizije </w:t>
      </w:r>
      <w:r w:rsidRPr="00B44D4D">
        <w:t>protiv rješenja Visokog trgovačkog suda Republike Hrvatske poslovni broj Pž-1942/2020-2 od 18. svibnja 2020., kojim je odbijena žalba vjerovnika Danila Kovačića i potvrđeno rješenje Trgovačkog suda u Pazinu poslovni broj St-397/2019-41 od 1. travnja 2020.</w:t>
      </w:r>
      <w:r w:rsidR="00DF1320">
        <w:t xml:space="preserve"> u toč. I. izreke, kao i potvrdio u dijelu u kojem je</w:t>
      </w:r>
      <w:r w:rsidRPr="00B44D4D">
        <w:t xml:space="preserve"> odbačena kao nedopuštena žalba vjerovnika Danila Kovačića protiv toč</w:t>
      </w:r>
      <w:r w:rsidR="00DF1320">
        <w:t>.</w:t>
      </w:r>
      <w:r w:rsidRPr="00B44D4D">
        <w:t xml:space="preserve"> II. izreke rješenja Trgovačkog suda u Pazinu poslovni broj St-397/2019-41 od 1. travnja 2020.</w:t>
      </w:r>
    </w:p>
    <w:p w:rsidR="00DF1320" w:rsidP="008A3D7A" w:rsidRDefault="00DF1320"/>
    <w:p w:rsidR="00DF1320" w:rsidP="008A3D7A" w:rsidRDefault="00DF1320">
      <w:pPr>
        <w:rPr>
          <w:rFonts w:eastAsia="Calibri"/>
          <w:szCs w:val="24"/>
        </w:rPr>
      </w:pPr>
      <w:r>
        <w:tab/>
        <w:t xml:space="preserve">Postupajući sukladno odredbama čl. 385.a i čl. 387. Zakona o parničnom postupku ("Narodne novine" broj 53/91, 91/92, 112/99, 88/01, 117/03, 88/05, 2/07, 84/08, 96/08, 57/11, 148/11- proč. tekst, 25/13, 28/13, 89/14, 70/19 - dalje: ZPP) u vezi s odredbom čl. 10. Stečajnog zakona ("Narodne novine" broj 71/15 i 104/17 – dalje: SZ) revizijski sud je ocijenio da pravna pitanja naznačena u prijedlogu za dopuštenje revizije nisu važna za odluku u sporu i za osiguranje jedinstvene primjene prava i ravnopravnosti svih u njegovoj primjeni, budući da je riječ o pravnim pitanjima o kojima odluka suda drugog stupnja ne odstupa od </w:t>
      </w:r>
      <w:r>
        <w:lastRenderedPageBreak/>
        <w:t xml:space="preserve">prakse </w:t>
      </w:r>
      <w:r>
        <w:rPr>
          <w:rFonts w:eastAsia="Calibri"/>
          <w:szCs w:val="24"/>
        </w:rPr>
        <w:t xml:space="preserve">revizijskog suda, a predlagatelj uz </w:t>
      </w:r>
      <w:r w:rsidRPr="00DF1320">
        <w:rPr>
          <w:rFonts w:eastAsia="Calibri"/>
          <w:szCs w:val="24"/>
        </w:rPr>
        <w:t xml:space="preserve">prijedlog za dopuštenje revizije </w:t>
      </w:r>
      <w:r>
        <w:rPr>
          <w:rFonts w:eastAsia="Calibri"/>
          <w:szCs w:val="24"/>
        </w:rPr>
        <w:t>nije priložio sudske odluke s različitom praksom viših sudova za koje tvrdi da nisu jedinstvene.</w:t>
      </w:r>
    </w:p>
    <w:p w:rsidR="00DF1320" w:rsidP="008A3D7A" w:rsidRDefault="00DF1320"/>
    <w:p w:rsidR="00C00699" w:rsidP="008A3D7A" w:rsidRDefault="00DF1320">
      <w:r>
        <w:tab/>
        <w:t>Slijedom toga, kako u ovoj pravnoj stvari nisu ispunjene pretpostavke za intervenciju revizijskog suda u smislu čl. 385.a st. 1. ZPP i dopuštenje revizije, to je na temelju odredbe čl. 392. st. 1. u vezi čl. 387. st. 5. ZPP i čl. 10. SZ valjalo riješiti kao u izreci.</w:t>
      </w:r>
      <w:r>
        <w:tab/>
      </w:r>
    </w:p>
    <w:p w:rsidR="008A3D7A" w:rsidP="008A3D7A" w:rsidRDefault="008A3D7A"/>
    <w:p w:rsidR="00C00699" w:rsidP="008A3D7A" w:rsidRDefault="00C00699">
      <w:pPr>
        <w:jc w:val="center"/>
      </w:pPr>
      <w:r>
        <w:t xml:space="preserve">Zagreb, </w:t>
      </w:r>
      <w:bookmarkStart w:name="Datum" w:id="4"/>
      <w:bookmarkEnd w:id="4"/>
      <w:r w:rsidR="00B44D4D">
        <w:t>25. kolovoza 2020.</w:t>
      </w:r>
    </w:p>
    <w:p w:rsidR="00B44D4D" w:rsidP="008A3D7A" w:rsidRDefault="00B44D4D">
      <w:pPr>
        <w:tabs>
          <w:tab w:val="left" w:pos="3969"/>
          <w:tab w:val="left" w:pos="7088"/>
        </w:tabs>
      </w:pPr>
      <w:bookmarkStart w:name="Potpis" w:id="5"/>
      <w:bookmarkEnd w:id="5"/>
    </w:p>
    <w:p w:rsidR="008A3D7A" w:rsidP="001D18D2" w:rsidRDefault="008A3D7A"/>
    <w:p w:rsidRPr="001D18D2" w:rsidR="008A3D7A" w:rsidP="001D18D2" w:rsidRDefault="008A3D7A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Predsjednica vijeća:</w:t>
      </w:r>
    </w:p>
    <w:p w:rsidR="008A3D7A" w:rsidP="001D18D2" w:rsidRDefault="008A3D7A">
      <w:pPr>
        <w:ind w:left="4320"/>
        <w:jc w:val="center"/>
        <w:rPr>
          <w:color w:val="000000"/>
          <w:szCs w:val="24"/>
        </w:rPr>
      </w:pPr>
      <w:r w:rsidRPr="001D18D2">
        <w:rPr>
          <w:color w:val="000000"/>
          <w:szCs w:val="24"/>
        </w:rPr>
        <w:t>Katarina Buljan, v.</w:t>
      </w:r>
      <w:r>
        <w:rPr>
          <w:color w:val="000000"/>
          <w:szCs w:val="24"/>
        </w:rPr>
        <w:t xml:space="preserve"> </w:t>
      </w:r>
      <w:r w:rsidRPr="001D18D2">
        <w:rPr>
          <w:color w:val="000000"/>
          <w:szCs w:val="24"/>
        </w:rPr>
        <w:t>r.</w:t>
      </w:r>
    </w:p>
    <w:p w:rsidR="008A3D7A" w:rsidP="001D18D2" w:rsidRDefault="008A3D7A">
      <w:pPr>
        <w:ind w:left="4320"/>
        <w:jc w:val="center"/>
        <w:rPr>
          <w:color w:val="000000"/>
          <w:szCs w:val="24"/>
        </w:rPr>
      </w:pPr>
    </w:p>
    <w:p w:rsidRPr="001D18D2" w:rsidR="008A3D7A" w:rsidP="001D18D2" w:rsidRDefault="008A3D7A">
      <w:pPr>
        <w:ind w:left="4320"/>
        <w:jc w:val="center"/>
        <w:rPr>
          <w:color w:val="000000"/>
          <w:szCs w:val="24"/>
        </w:rPr>
      </w:pPr>
    </w:p>
    <w:p w:rsidRPr="00A1702F" w:rsidR="008A3D7A" w:rsidP="00686AA7" w:rsidRDefault="008A3D7A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ZA TOČNOST OTPRAVKA</w:t>
      </w:r>
    </w:p>
    <w:p w:rsidRPr="00A1702F" w:rsidR="008A3D7A" w:rsidP="00686AA7" w:rsidRDefault="008A3D7A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Ovlašteni službenik:</w:t>
      </w:r>
    </w:p>
    <w:p w:rsidR="008A3D7A" w:rsidP="00686AA7" w:rsidRDefault="008A3D7A">
      <w:pPr>
        <w:ind w:left="4320"/>
        <w:jc w:val="center"/>
        <w:rPr>
          <w:color w:val="000000"/>
          <w:szCs w:val="24"/>
        </w:rPr>
      </w:pPr>
      <w:r w:rsidRPr="00A1702F">
        <w:rPr>
          <w:color w:val="000000"/>
          <w:szCs w:val="24"/>
        </w:rPr>
        <w:t>Voditelj Pisarnice za prijem i otpremu</w:t>
      </w:r>
    </w:p>
    <w:p w:rsidR="008A3D7A" w:rsidP="00686AA7" w:rsidRDefault="008A3D7A">
      <w:pPr>
        <w:ind w:left="4320"/>
        <w:jc w:val="center"/>
        <w:rPr>
          <w:color w:val="000000"/>
          <w:szCs w:val="24"/>
        </w:rPr>
      </w:pPr>
    </w:p>
    <w:p w:rsidR="008A3D7A" w:rsidP="00686AA7" w:rsidRDefault="008A3D7A">
      <w:pPr>
        <w:ind w:left="4320"/>
        <w:jc w:val="center"/>
        <w:rPr>
          <w:color w:val="000000"/>
          <w:szCs w:val="24"/>
        </w:rPr>
      </w:pPr>
      <w:r>
        <w:rPr>
          <w:color w:val="000000"/>
          <w:szCs w:val="24"/>
        </w:rPr>
        <w:t>Mirko Paša</w:t>
      </w:r>
    </w:p>
    <w:p w:rsidR="008A3D7A" w:rsidP="008A3D7A" w:rsidRDefault="008A3D7A">
      <w:pPr>
        <w:tabs>
          <w:tab w:val="left" w:pos="3969"/>
          <w:tab w:val="left" w:pos="7088"/>
        </w:tabs>
      </w:pPr>
    </w:p>
    <w:sectPr w:rsidR="008A3D7A" w:rsidSect="00B44D4D">
      <w:headerReference w:type="default" r:id="rId9"/>
      <w:pgSz w:w="11906" w:h="16838"/>
      <w:pgMar w:top="1985" w:right="1418" w:bottom="1418" w:left="1418" w:header="964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44D4D" w:rsidRDefault="00B44D4D">
      <w:r>
        <w:separator/>
      </w:r>
    </w:p>
  </w:endnote>
  <w:endnote w:type="continuationSeparator" w:id="0">
    <w:p w:rsidR="00B44D4D" w:rsidRDefault="00B44D4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44D4D" w:rsidRDefault="00B44D4D">
      <w:r>
        <w:separator/>
      </w:r>
    </w:p>
  </w:footnote>
  <w:footnote w:type="continuationSeparator" w:id="0">
    <w:p w:rsidR="00B44D4D" w:rsidRDefault="00B44D4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44D4D" w:rsidRDefault="00B44D4D">
    <w:pPr>
      <w:pStyle w:val="Zaglavlje"/>
    </w:pPr>
    <w:r>
      <w:tab/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9A54CC">
      <w:rPr>
        <w:noProof/>
      </w:rPr>
      <w:t>2</w:t>
    </w:r>
    <w:r>
      <w:fldChar w:fldCharType="end"/>
    </w:r>
    <w:r>
      <w:t xml:space="preserve"> -</w:t>
    </w:r>
    <w:r>
      <w:tab/>
      <w:t>Revd 2052/2020-2</w:t>
    </w: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D4D"/>
    <w:rsid w:val="000B1D67"/>
    <w:rsid w:val="001C5F8F"/>
    <w:rsid w:val="002776FC"/>
    <w:rsid w:val="002D4BDE"/>
    <w:rsid w:val="00314C88"/>
    <w:rsid w:val="00373474"/>
    <w:rsid w:val="00467BFD"/>
    <w:rsid w:val="004F1DE7"/>
    <w:rsid w:val="005B75D4"/>
    <w:rsid w:val="006322D8"/>
    <w:rsid w:val="00690173"/>
    <w:rsid w:val="006A7398"/>
    <w:rsid w:val="007B0D20"/>
    <w:rsid w:val="008A3D7A"/>
    <w:rsid w:val="009401B4"/>
    <w:rsid w:val="009A54CC"/>
    <w:rsid w:val="00AA2546"/>
    <w:rsid w:val="00B44D4D"/>
    <w:rsid w:val="00C00699"/>
    <w:rsid w:val="00DB4099"/>
    <w:rsid w:val="00DF1320"/>
    <w:rsid w:val="00EB3AD2"/>
    <w:rsid w:val="00F37BAA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jc w:val="both"/>
    </w:pPr>
    <w:rPr>
      <w:sz w:val="24"/>
      <w:lang w:eastAsia="en-US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sz w:val="20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9A54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A54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A54CC"/>
    <w:rPr>
      <w:sz w:val="20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A54CC"/>
    <w:rPr>
      <w:rFonts w:ascii="Times New Roman" w:hAnsi="Times New Roman" w:cs="Times New Roman"/>
      <w:sz w:val="20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A54CC"/>
    <w:rPr>
      <w:rFonts w:ascii="Times New Roman" w:hAnsi="Times New Roman" w:cs="Times New Roman"/>
      <w:sz w:val="20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jc w:val="both"/>
    </w:pPr>
    <w:rPr>
      <w:sz w:val="24"/>
      <w:lang w:eastAsia="en-US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0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5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5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54CC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54CC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54CC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kolovoza 2020.</izvorni_sadrzaj>
    <derivirana_varijabla naziv="DomainObject.DatumDonosenjaOdluke_1">25.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Revd-2052/2020-2</izvorni_sadrzaj>
    <derivirana_varijabla naziv="DomainObject.Oznaka_1">Revd-2052/2020-2</derivirana_varijabla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Jalšovečki</izvorni_sadrzaj>
    <derivirana_varijabla naziv="DomainObject.DonositeljOdluke.Prezime_1">Jalšovečki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2052</izvorni_sadrzaj>
    <derivirana_varijabla naziv="DomainObject.Predmet.Broj_1">2052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2020.</izvorni_sadrzaj>
    <derivirana_varijabla naziv="DomainObject.Predmet.DatumOsnivanja_1">24.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Gordana Jalšovečki</izvorni_sadrzaj>
    <derivirana_varijabla naziv="DomainObject.Predmet.Izvjestitelj_1">Gordana Jalšovečki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Revd-2052/2020</izvorni_sadrzaj>
    <derivirana_varijabla naziv="DomainObject.Predmet.OznakaBroj_1">Revd-2052/2020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FLAMMA d.o.o. u stečaju</izvorni_sadrzaj>
    <derivirana_varijabla naziv="DomainObject.Predmet.ProtustrankaFormated_1">  Stečajna masa iza FLAMMA d.o.o. u stečaju</derivirana_varijabla>
  </DomainObject.Predmet.ProtustrankaFormated>
  <DomainObject.Predmet.ProtustrankaFormatedOIB>
    <izvorni_sadrzaj>  Stečajna masa iza FLAMMA d.o.o. u stečaju, OIB 26963932302</izvorni_sadrzaj>
    <derivirana_varijabla naziv="DomainObject.Predmet.ProtustrankaFormatedOIB_1">  Stečajna masa iza FLAMMA d.o.o. u stečaju, OIB 26963932302</derivirana_varijabla>
  </DomainObject.Predmet.ProtustrankaFormatedOIB>
  <DomainObject.Predmet.ProtustrankaFormatedWithAdress>
    <izvorni_sadrzaj> Stečajna masa iza FLAMMA d.o.o. u stečaju, Savudrija, Crveni vrh, Laura zapad 75, 52470 Umag</izvorni_sadrzaj>
    <derivirana_varijabla naziv="DomainObject.Predmet.ProtustrankaFormatedWithAdress_1"> Stečajna masa iza FLAMMA d.o.o. u stečaju, Savudrija, Crveni vrh, Laura zapad 75, 52470 Umag</derivirana_varijabla>
  </DomainObject.Predmet.ProtustrankaFormatedWithAdress>
  <DomainObject.Predmet.ProtustrankaFormatedWithAdressOIB>
    <izvorni_sadrzaj> Stečajna masa iza FLAMMA d.o.o. u stečaju, OIB 26963932302, Savudrija, Crveni vrh, Laura zapad 75, 52470 Umag</izvorni_sadrzaj>
    <derivirana_varijabla naziv="DomainObject.Predmet.ProtustrankaFormatedWithAdressOIB_1"> Stečajna masa iza FLAMMA d.o.o. u stečaju, OIB 26963932302, Savudrija, Crveni vrh, Laura zapad 75, 52470 Umag</derivirana_varijabla>
  </DomainObject.Predmet.ProtustrankaFormatedWithAdressOIB>
  <DomainObject.Predmet.ProtustrankaWithAdress>
    <izvorni_sadrzaj>Stečajna masa iza FLAMMA d.o.o. u stečaju Savudrija, Crveni vrh, Laura zapad 75, 52470 Umag</izvorni_sadrzaj>
    <derivirana_varijabla naziv="DomainObject.Predmet.ProtustrankaWithAdress_1">Stečajna masa iza FLAMMA d.o.o. u stečaju Savudrija, Crveni vrh, Laura zapad 75, 52470 Umag</derivirana_varijabla>
  </DomainObject.Predmet.ProtustrankaWithAdress>
  <DomainObject.Predmet.ProtustrankaWithAdressOIB>
    <izvorni_sadrzaj>Stečajna masa iza FLAMMA d.o.o. u stečaju, OIB 26963932302, Savudrija, Crveni vrh, Laura zapad 75, 52470 Umag</izvorni_sadrzaj>
    <derivirana_varijabla naziv="DomainObject.Predmet.ProtustrankaWithAdressOIB_1">Stečajna masa iza FLAMMA d.o.o. u stečaju, OIB 26963932302, Savudrija, Crveni vrh, Laura zapad 75, 52470 Umag</derivirana_varijabla>
  </DomainObject.Predmet.ProtustrankaWithAdressOIB>
  <DomainObject.Predmet.ProtustrankaNazivFormated>
    <izvorni_sadrzaj>Stečajna masa iza FLAMMA d.o.o. u stečaju</izvorni_sadrzaj>
    <derivirana_varijabla naziv="DomainObject.Predmet.ProtustrankaNazivFormated_1">Stečajna masa iza FLAMMA d.o.o. u stečaju</derivirana_varijabla>
  </DomainObject.Predmet.ProtustrankaNazivFormated>
  <DomainObject.Predmet.ProtustrankaNazivFormatedOIB>
    <izvorni_sadrzaj>Stečajna masa iza FLAMMA d.o.o. u stečaju, OIB 26963932302</izvorni_sadrzaj>
    <derivirana_varijabla naziv="DomainObject.Predmet.ProtustrankaNazivFormatedOIB_1">Stečajna masa iza FLAMMA d.o.o. u stečaju, OIB 26963932302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Vijeće I - Građanski </izvorni_sadrzaj>
    <derivirana_varijabla naziv="DomainObject.Predmet.Referada.Naziv_1">Vijeće I - Građanski </derivirana_varijabla>
  </DomainObject.Predmet.Referada.Naziv>
  <DomainObject.Predmet.Referada.Oznaka>
    <izvorni_sadrzaj>I</izvorni_sadrzaj>
    <derivirana_varijabla naziv="DomainObject.Predmet.Referada.Oznaka_1">I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Vrhovni sud Republike Hrvatske</izvorni_sadrzaj>
    <derivirana_varijabla naziv="DomainObject.Predmet.Referada.Sud.Naziv_1">Vrhovni sud Republike Hrvatske</derivirana_varijabla>
  </DomainObject.Predmet.Referada.Sud.Naziv>
  <DomainObject.Predmet.Referada.Sudac>
    <izvorni_sadrzaj>Gordana Jalšovečki</izvorni_sadrzaj>
    <derivirana_varijabla naziv="DomainObject.Predmet.Referada.Sudac_1">Gordana Jalšovečki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Danilo Kovačič, Nova Gorica, Slovenija</izvorni_sadrzaj>
    <derivirana_varijabla naziv="DomainObject.Predmet.StrankaFormated_1">  Danilo Kovačič, Nova Gorica, Slovenija</derivirana_varijabla>
  </DomainObject.Predmet.StrankaFormated>
  <DomainObject.Predmet.StrankaFormatedOIB>
    <izvorni_sadrzaj>  Danilo Kovačič, Nova Gorica, Slovenija, OIB 87535321511</izvorni_sadrzaj>
    <derivirana_varijabla naziv="DomainObject.Predmet.StrankaFormatedOIB_1">  Danilo Kovačič, Nova Gorica, Slovenija, OIB 87535321511</derivirana_varijabla>
  </DomainObject.Predmet.StrankaFormatedOIB>
  <DomainObject.Predmet.StrankaFormatedWithAdress>
    <izvorni_sadrzaj> Danilo Kovačič, Nova Gorica, Slovenija, Ledine 139, Nova Gorica</izvorni_sadrzaj>
    <derivirana_varijabla naziv="DomainObject.Predmet.StrankaFormatedWithAdress_1"> Danilo Kovačič, Nova Gorica, Slovenija, Ledine 139, Nova Gorica</derivirana_varijabla>
  </DomainObject.Predmet.StrankaFormatedWithAdress>
  <DomainObject.Predmet.StrankaFormatedWithAdressOIB>
    <izvorni_sadrzaj> Danilo Kovačič, Nova Gorica, Slovenija, OIB 87535321511, Ledine 139, Nova Gorica</izvorni_sadrzaj>
    <derivirana_varijabla naziv="DomainObject.Predmet.StrankaFormatedWithAdressOIB_1"> Danilo Kovačič, Nova Gorica, Slovenija, OIB 87535321511, Ledine 139, Nova Gorica</derivirana_varijabla>
  </DomainObject.Predmet.StrankaFormatedWithAdressOIB>
  <DomainObject.Predmet.StrankaWithAdress>
    <izvorni_sadrzaj>Danilo Kovačič, Nova Gorica, Slovenija Ledine 139,Nova Gorica</izvorni_sadrzaj>
    <derivirana_varijabla naziv="DomainObject.Predmet.StrankaWithAdress_1">Danilo Kovačič, Nova Gorica, Slovenija Ledine 139,Nova Gorica</derivirana_varijabla>
  </DomainObject.Predmet.StrankaWithAdress>
  <DomainObject.Predmet.StrankaWithAdressOIB>
    <izvorni_sadrzaj>Danilo Kovačič, Nova Gorica, Slovenija, OIB 87535321511, Ledine 139,Nova Gorica</izvorni_sadrzaj>
    <derivirana_varijabla naziv="DomainObject.Predmet.StrankaWithAdressOIB_1">Danilo Kovačič, Nova Gorica, Slovenija, OIB 87535321511, Ledine 139,Nova Gorica</derivirana_varijabla>
  </DomainObject.Predmet.StrankaWithAdressOIB>
  <DomainObject.Predmet.StrankaNazivFormated>
    <izvorni_sadrzaj>Danilo Kovačič, Nova Gorica, Slovenija</izvorni_sadrzaj>
    <derivirana_varijabla naziv="DomainObject.Predmet.StrankaNazivFormated_1">Danilo Kovačič, Nova Gorica, Slovenija</derivirana_varijabla>
  </DomainObject.Predmet.StrankaNazivFormated>
  <DomainObject.Predmet.StrankaNazivFormatedOIB>
    <izvorni_sadrzaj>Danilo Kovačič, Nova Gorica, Slovenija, OIB 87535321511</izvorni_sadrzaj>
    <derivirana_varijabla naziv="DomainObject.Predmet.StrankaNazivFormatedOIB_1">Danilo Kovačič, Nova Gorica, Slovenija, OIB 87535321511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Nikole Zrinskog 3</izvorni_sadrzaj>
    <derivirana_varijabla naziv="DomainObject.Predmet.Sud.Adresa.UlicaIKBR_1">Trg Nikole Zrinskog 3</derivirana_varijabla>
  </DomainObject.Predmet.Sud.Adresa.UlicaIKBR>
  <DomainObject.Predmet.Sud.Naziv>
    <izvorni_sadrzaj>Vrhovni sud Republike Hrvatske</izvorni_sadrzaj>
    <derivirana_varijabla naziv="DomainObject.Predmet.Sud.Naziv_1">Vrhovni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za prijepis</izvorni_sadrzaj>
    <derivirana_varijabla naziv="DomainObject.Predmet.TrenutnaLokacijaSpisa.Naziv_1">Služba za 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Vrhovni sud Republike Hrvatske</izvorni_sadrzaj>
    <derivirana_varijabla naziv="DomainObject.Predmet.TrenutnaLokacijaSpisa.Sud.Naziv_1">Vrhovni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Građanska pisarnica</izvorni_sadrzaj>
    <derivirana_varijabla naziv="DomainObject.Predmet.UstrojstvenaJedinicaVodi.Naziv_1">Građanska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Vrhovni sud Republike Hrvatske</izvorni_sadrzaj>
    <derivirana_varijabla naziv="DomainObject.Predmet.UstrojstvenaJedinicaVodi.Sud.Naziv_1">Vrhovni sud Republike Hrvatske</derivirana_varijabla>
  </DomainObject.Predmet.UstrojstvenaJedinicaVodi.Sud.Naziv>
  <DomainObject.Predmet.VrstaSpora.Naziv>
    <izvorni_sadrzaj>stečaj</izvorni_sadrzaj>
    <derivirana_varijabla naziv="DomainObject.Predmet.VrstaSpora.Naziv_1">stečaj</derivirana_varijabla>
  </DomainObject.Predmet.VrstaSpora.Naziv>
  <DomainObject.Predmet.Zapisnicar>
    <izvorni_sadrzaj>Suzana Mavričić</izvorni_sadrzaj>
    <derivirana_varijabla naziv="DomainObject.Predmet.Zapisnicar_1">Suzana Mavričić</derivirana_varijabla>
  </DomainObject.Predmet.Zapisnicar>
  <DomainObject.Predmet.StrankaListFormated>
    <izvorni_sadrzaj>
      <item>Danilo Kovačič, Nova Gorica, Slovenija</item>
    </izvorni_sadrzaj>
    <derivirana_varijabla naziv="DomainObject.Predmet.StrankaListFormated_1">
      <item>Danilo Kovačič, Nova Gorica, Slovenija</item>
    </derivirana_varijabla>
  </DomainObject.Predmet.StrankaListFormated>
  <DomainObject.Predmet.StrankaListFormatedOIB>
    <izvorni_sadrzaj>
      <item>Danilo Kovačič, Nova Gorica, Slovenija, OIB 87535321511</item>
    </izvorni_sadrzaj>
    <derivirana_varijabla naziv="DomainObject.Predmet.StrankaListFormatedOIB_1">
      <item>Danilo Kovačič, Nova Gorica, Slovenija, OIB 87535321511</item>
    </derivirana_varijabla>
  </DomainObject.Predmet.StrankaListFormatedOIB>
  <DomainObject.Predmet.StrankaListFormatedWithAdress>
    <izvorni_sadrzaj>
      <item>Danilo Kovačič, Nova Gorica, Slovenija, Ledine 139, Nova Gorica</item>
    </izvorni_sadrzaj>
    <derivirana_varijabla naziv="DomainObject.Predmet.StrankaListFormatedWithAdress_1">
      <item>Danilo Kovačič, Nova Gorica, Slovenija, Ledine 139, Nova Gorica</item>
    </derivirana_varijabla>
  </DomainObject.Predmet.StrankaListFormatedWithAdress>
  <DomainObject.Predmet.StrankaListFormatedWithAdressOIB>
    <izvorni_sadrzaj>
      <item>Danilo Kovačič, Nova Gorica, Slovenija, OIB 87535321511, Ledine 139, Nova Gorica</item>
    </izvorni_sadrzaj>
    <derivirana_varijabla naziv="DomainObject.Predmet.StrankaListFormatedWithAdressOIB_1">
      <item>Danilo Kovačič, Nova Gorica, Slovenija, OIB 87535321511, Ledine 139, Nova Gorica</item>
    </derivirana_varijabla>
  </DomainObject.Predmet.StrankaListFormatedWithAdressOIB>
  <DomainObject.Predmet.StrankaListNazivFormated>
    <izvorni_sadrzaj>
      <item>Danilo Kovačič, Nova Gorica, Slovenija</item>
    </izvorni_sadrzaj>
    <derivirana_varijabla naziv="DomainObject.Predmet.StrankaListNazivFormated_1">
      <item>Danilo Kovačič, Nova Gorica, Slovenija</item>
    </derivirana_varijabla>
  </DomainObject.Predmet.StrankaListNazivFormated>
  <DomainObject.Predmet.StrankaListNazivFormatedOIB>
    <izvorni_sadrzaj>
      <item>Danilo Kovačič, Nova Gorica, Slovenija, OIB 87535321511</item>
    </izvorni_sadrzaj>
    <derivirana_varijabla naziv="DomainObject.Predmet.StrankaListNazivFormatedOIB_1">
      <item>Danilo Kovačič, Nova Gorica, Slovenija, OIB 87535321511</item>
    </derivirana_varijabla>
  </DomainObject.Predmet.StrankaListNazivFormatedOIB>
  <DomainObject.Predmet.ProtuStrankaListFormated>
    <izvorni_sadrzaj>
      <item>Stečajna masa iza FLAMMA d.o.o. u stečaju</item>
    </izvorni_sadrzaj>
    <derivirana_varijabla naziv="DomainObject.Predmet.ProtuStrankaListFormated_1">
      <item>Stečajna masa iza FLAMMA d.o.o. u stečaju</item>
    </derivirana_varijabla>
  </DomainObject.Predmet.ProtuStrankaListFormated>
  <DomainObject.Predmet.ProtuStrankaListFormatedOIB>
    <izvorni_sadrzaj>
      <item>Stečajna masa iza FLAMMA d.o.o. u stečaju, OIB 26963932302</item>
    </izvorni_sadrzaj>
    <derivirana_varijabla naziv="DomainObject.Predmet.ProtuStrankaListFormatedOIB_1">
      <item>Stečajna masa iza FLAMMA d.o.o. u stečaju, OIB 26963932302</item>
    </derivirana_varijabla>
  </DomainObject.Predmet.ProtuStrankaListFormatedOIB>
  <DomainObject.Predmet.ProtuStrankaListFormatedWithAdress>
    <izvorni_sadrzaj>
      <item>Stečajna masa iza FLAMMA d.o.o. u stečaju, Savudrija, Crveni vrh, Laura zapad 75, 52470 Umag</item>
    </izvorni_sadrzaj>
    <derivirana_varijabla naziv="DomainObject.Predmet.ProtuStrankaListFormatedWithAdress_1">
      <item>Stečajna masa iza FLAMMA d.o.o. u stečaju, Savudrija, Crveni vrh, Laura zapad 75, 52470 Umag</item>
    </derivirana_varijabla>
  </DomainObject.Predmet.ProtuStrankaListFormatedWithAdress>
  <DomainObject.Predmet.ProtuStrankaListFormatedWithAdressOIB>
    <izvorni_sadrzaj>
      <item>Stečajna masa iza FLAMMA d.o.o. u stečaju, OIB 26963932302, Savudrija, Crveni vrh, Laura zapad 75, 52470 Umag</item>
    </izvorni_sadrzaj>
    <derivirana_varijabla naziv="DomainObject.Predmet.ProtuStrankaListFormatedWithAdressOIB_1">
      <item>Stečajna masa iza FLAMMA d.o.o. u stečaju, OIB 26963932302, Savudrija, Crveni vrh, Laura zapad 75, 52470 Umag</item>
    </derivirana_varijabla>
  </DomainObject.Predmet.ProtuStrankaListFormatedWithAdressOIB>
  <DomainObject.Predmet.ProtuStrankaListNazivFormated>
    <izvorni_sadrzaj>
      <item>Stečajna masa iza FLAMMA d.o.o. u stečaju</item>
    </izvorni_sadrzaj>
    <derivirana_varijabla naziv="DomainObject.Predmet.ProtuStrankaListNazivFormated_1">
      <item>Stečajna masa iza FLAMMA d.o.o. u stečaju</item>
    </derivirana_varijabla>
  </DomainObject.Predmet.ProtuStrankaListNazivFormated>
  <DomainObject.Predmet.ProtuStrankaListNazivFormatedOIB>
    <izvorni_sadrzaj>
      <item>Stečajna masa iza FLAMMA d.o.o. u stečaju, OIB 26963932302</item>
    </izvorni_sadrzaj>
    <derivirana_varijabla naziv="DomainObject.Predmet.ProtuStrankaListNazivFormatedOIB_1">
      <item>Stečajna masa iza FLAMMA d.o.o. u stečaju, OIB 26963932302</item>
    </derivirana_varijabla>
  </DomainObject.Predmet.ProtuStrankaListNazivFormatedOIB>
  <DomainObject.Predmet.OstaliListFormated>
    <izvorni_sadrzaj>
      <item>Vlatka Vedriš</item>
      <item>Odvjetničko društvo Vedriš &amp; Partneri društvo s ograničenom odgovornošću</item>
      <item>Danilo Kovačič, Komen, Slovenija</item>
    </izvorni_sadrzaj>
    <derivirana_varijabla naziv="DomainObject.Predmet.OstaliListFormated_1">
      <item>Vlatka Vedriš</item>
      <item>Odvjetničko društvo Vedriš &amp; Partneri društvo s ograničenom odgovornošću</item>
      <item>Danilo Kovačič, Komen, Slovenija</item>
    </derivirana_varijabla>
  </DomainObject.Predmet.OstaliListFormated>
  <DomainObject.Predmet.OstaliListFormatedOIB>
    <izvorni_sadrzaj>
      <item>Vlatka Vedriš, OIB 67309017422</item>
      <item>Odvjetničko društvo Vedriš &amp; Partneri društvo s ograničenom odgovornošću, OIB 19921364149</item>
      <item>Danilo Kovačič, Komen, Slovenija, OIB 87535321511</item>
    </izvorni_sadrzaj>
    <derivirana_varijabla naziv="DomainObject.Predmet.OstaliListFormatedOIB_1">
      <item>Vlatka Vedriš, OIB 67309017422</item>
      <item>Odvjetničko društvo Vedriš &amp; Partneri društvo s ograničenom odgovornošću, OIB 19921364149</item>
      <item>Danilo Kovačič, Komen, Slovenija, OIB 87535321511</item>
    </derivirana_varijabla>
  </DomainObject.Predmet.OstaliListFormatedOIB>
  <DomainObject.Predmet.OstaliListFormatedWithAdress>
    <izvorni_sadrzaj>
      <item>Vlatka Vedriš, Ozaljska 136, 10000 Zagreb</item>
      <item>Odvjetničko društvo Vedriš &amp; Partneri društvo s ograničenom odgovornošću, Ozaljska 136, 10000 Zagreb</item>
      <item>Danilo Kovačič, Komen, Slovenija, Ledine 139, Nova Gorica</item>
    </izvorni_sadrzaj>
    <derivirana_varijabla naziv="DomainObject.Predmet.OstaliListFormatedWithAdress_1">
      <item>Vlatka Vedriš, Ozaljska 136, 10000 Zagreb</item>
      <item>Odvjetničko društvo Vedriš &amp; Partneri društvo s ograničenom odgovornošću, Ozaljska 136, 10000 Zagreb</item>
      <item>Danilo Kovačič, Komen, Slovenija, Ledine 139, Nova Gorica</item>
    </derivirana_varijabla>
  </DomainObject.Predmet.OstaliListFormatedWithAdress>
  <DomainObject.Predmet.OstaliListFormatedWithAdressOIB>
    <izvorni_sadrzaj>
      <item>Vlatka Vedriš, OIB 67309017422, Ozaljska 136, 10000 Zagreb</item>
      <item>Odvjetničko društvo Vedriš &amp; Partneri društvo s ograničenom odgovornošću, OIB 19921364149, Ozaljska 136, 10000 Zagreb</item>
      <item>Danilo Kovačič, Komen, Slovenija, OIB 87535321511, Ledine 139, Nova Gorica</item>
    </izvorni_sadrzaj>
    <derivirana_varijabla naziv="DomainObject.Predmet.OstaliListFormatedWithAdressOIB_1">
      <item>Vlatka Vedriš, OIB 67309017422, Ozaljska 136, 10000 Zagreb</item>
      <item>Odvjetničko društvo Vedriš &amp; Partneri društvo s ograničenom odgovornošću, OIB 19921364149, Ozaljska 136, 10000 Zagreb</item>
      <item>Danilo Kovačič, Komen, Slovenija, OIB 87535321511, Ledine 139, Nova Gorica</item>
    </derivirana_varijabla>
  </DomainObject.Predmet.OstaliListFormatedWithAdressOIB>
  <DomainObject.Predmet.OstaliListNazivFormated>
    <izvorni_sadrzaj>
      <item>Vlatka Vedriš</item>
      <item>Odvjetničko društvo Vedriš &amp; Partneri društvo s ograničenom odgovornošću</item>
      <item>Danilo Kovačič, Komen, Slovenija</item>
    </izvorni_sadrzaj>
    <derivirana_varijabla naziv="DomainObject.Predmet.OstaliListNazivFormated_1">
      <item>Vlatka Vedriš</item>
      <item>Odvjetničko društvo Vedriš &amp; Partneri društvo s ograničenom odgovornošću</item>
      <item>Danilo Kovačič, Komen, Slovenija</item>
    </derivirana_varijabla>
  </DomainObject.Predmet.OstaliListNazivFormated>
  <DomainObject.Predmet.OstaliListNazivFormatedOIB>
    <izvorni_sadrzaj>
      <item>Vlatka Vedriš, OIB 67309017422</item>
      <item>Odvjetničko društvo Vedriš &amp; Partneri društvo s ograničenom odgovornošću, OIB 19921364149</item>
      <item>Danilo Kovačič, Komen, Slovenija, OIB 87535321511</item>
    </izvorni_sadrzaj>
    <derivirana_varijabla naziv="DomainObject.Predmet.OstaliListNazivFormatedOIB_1">
      <item>Vlatka Vedriš, OIB 67309017422</item>
      <item>Odvjetničko društvo Vedriš &amp; Partneri društvo s ograničenom odgovornošću, OIB 19921364149</item>
      <item>Danilo Kovačič, Komen, Slovenija, OIB 87535321511</item>
    </derivirana_varijabla>
  </DomainObject.Predmet.OstaliListNazivFormatedOIB>
  <DomainObject.Predmet.ClanoviVijeca>
    <izvorni_sadrzaj>Jadranko Jug</izvorni_sadrzaj>
    <derivirana_varijabla naziv="DomainObject.Predmet.ClanoviVijeca_1">Jadranko Jug</derivirana_varijabla>
  </DomainObject.Predmet.ClanoviVijeca>
  <DomainObject.Predmet.PredsjednikVijeca>
    <izvorni_sadrzaj>Katarina Buljan</izvorni_sadrzaj>
    <derivirana_varijabla naziv="DomainObject.Predmet.PredsjednikVijeca_1">Katarina Buljan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listopada 2020.</izvorni_sadrzaj>
    <derivirana_varijabla naziv="DomainObject.Datum_1">28. listopada 2020.</derivirana_varijabla>
  </DomainObject.Datum>
  <DomainObject.PoslovniBrojDokumenta>
    <izvorni_sadrzaj>Revd-2052/2020-2</izvorni_sadrzaj>
    <derivirana_varijabla naziv="DomainObject.PoslovniBrojDokumenta_1">Revd-2052/2020-2</derivirana_varijabla>
  </DomainObject.PoslovniBrojDokumenta>
  <DomainObject.Predmet.StrankaIDrugi>
    <izvorni_sadrzaj>Danilo Kovačič, Nova Gorica, Slovenija</izvorni_sadrzaj>
    <derivirana_varijabla naziv="DomainObject.Predmet.StrankaIDrugi_1">Danilo Kovačič, Nova Gorica, Slovenija</derivirana_varijabla>
  </DomainObject.Predmet.StrankaIDrugi>
  <DomainObject.Predmet.ProtustrankaIDrugi>
    <izvorni_sadrzaj>Stečajna masa iza FLAMMA d.o.o. u stečaju</izvorni_sadrzaj>
    <derivirana_varijabla naziv="DomainObject.Predmet.ProtustrankaIDrugi_1">Stečajna masa iza FLAMMA d.o.o. u stečaju</derivirana_varijabla>
  </DomainObject.Predmet.ProtustrankaIDrugi>
  <DomainObject.Predmet.StrankaIDrugiAdressOIB>
    <izvorni_sadrzaj>Danilo Kovačič, Nova Gorica, Slovenija, OIB 87535321511, Ledine 139, Nova Gorica</izvorni_sadrzaj>
    <derivirana_varijabla naziv="DomainObject.Predmet.StrankaIDrugiAdressOIB_1">Danilo Kovačič, Nova Gorica, Slovenija, OIB 87535321511, Ledine 139, Nova Gorica</derivirana_varijabla>
  </DomainObject.Predmet.StrankaIDrugiAdressOIB>
  <DomainObject.Predmet.ProtustrankaIDrugiAdressOIB>
    <izvorni_sadrzaj>Stečajna masa iza FLAMMA d.o.o. u stečaju, OIB 26963932302, Savudrija, Crveni vrh, Laura zapad 75, 52470 Umag</izvorni_sadrzaj>
    <derivirana_varijabla naziv="DomainObject.Predmet.ProtustrankaIDrugiAdressOIB_1">Stečajna masa iza FLAMMA d.o.o. u stečaju, OIB 26963932302, Savudrija, Crveni vrh, Laura zapad 75,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FLAMMA d.o.o. u stečaju</item>
      <item>Danilo Kovačič, Nova Gorica, Slovenija</item>
      <item>Vlatka Vedriš</item>
      <item>Odvjetničko društvo Vedriš &amp; Partneri društvo s ograničenom odgovornošću</item>
      <item>Danilo Kovačič, Komen, Slovenija</item>
    </izvorni_sadrzaj>
    <derivirana_varijabla naziv="DomainObject.Predmet.SudioniciListNaziv_1">
      <item>Stečajna masa iza FLAMMA d.o.o. u stečaju</item>
      <item>Danilo Kovačič, Nova Gorica, Slovenija</item>
      <item>Vlatka Vedriš</item>
      <item>Odvjetničko društvo Vedriš &amp; Partneri društvo s ograničenom odgovornošću</item>
      <item>Danilo Kovačič, Komen, Slovenija</item>
    </derivirana_varijabla>
  </DomainObject.Predmet.SudioniciListNaziv>
  <DomainObject.Predmet.SudioniciListAdressOIB>
    <izvorni_sadrzaj>
      <item>Stečajna masa iza FLAMMA d.o.o. u stečaju, OIB 26963932302, Savudrija, Crveni vrh, Laura zapad 75,52470 Umag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  <item>Danilo Kovačič, Komen, Slovenija, OIB 87535321511, Ledine 139,Nova Gorica</item>
    </izvorni_sadrzaj>
    <derivirana_varijabla naziv="DomainObject.Predmet.SudioniciListAdressOIB_1">
      <item>Stečajna masa iza FLAMMA d.o.o. u stečaju, OIB 26963932302, Savudrija, Crveni vrh, Laura zapad 75,52470 Umag</item>
      <item>Danilo Kovačič, Nova Gorica, Slovenija, OIB 87535321511, Ledine 139,Nova Gorica</item>
      <item>Vlatka Vedriš, OIB 67309017422, Ozaljska 136,10000 Zagreb</item>
      <item>Odvjetničko društvo Vedriš &amp; Partneri društvo s ograničenom odgovornošću, OIB 19921364149, Ozaljska 136,10000 Zagreb</item>
      <item>Danilo Kovačič, Komen, Slovenija, OIB 87535321511, Ledine 139,Nova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26963932302</item>
      <item>, OIB 87535321511</item>
      <item>, OIB 67309017422</item>
      <item>, OIB 19921364149</item>
      <item>, OIB 87535321511</item>
    </izvorni_sadrzaj>
    <derivirana_varijabla naziv="DomainObject.Predmet.SudioniciListNazivOIB_1">
      <item>, OIB 26963932302</item>
      <item>, OIB 87535321511</item>
      <item>, OIB 67309017422</item>
      <item>, OIB 19921364149</item>
      <item>, OIB 87535321511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16. travnja 2019.</izvorni_sadrzaj>
    <derivirana_varijabla naziv="DomainObject.Predmet.DatumPocetkaProcesa_1">16. travnja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MINIST. PRAVOSUĐA RH</properties:Company>
  <properties:Pages>2</properties:Pages>
  <properties:Words>473</properties:Words>
  <properties:Characters>2512</properties:Characters>
  <properties:Lines>69</properties:Lines>
  <properties:Paragraphs>20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2020-10-15T09:49:00Z</dcterms:created>
  <dc:creator>Mavričić, Suzana</dc:creator>
  <cp:lastModifiedBy>Mavričić, Suzana</cp:lastModifiedBy>
  <cp:lastPrinted>2002-02-26T14:53:00Z</cp:lastPrinted>
  <dcterms:modified xmlns:xsi="http://www.w3.org/2001/XMLSchema-instance" xsi:type="dcterms:W3CDTF">2020-10-28T06:04:00Z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Revd-2052/2020-2 / Odluka - Rješenje (Revd-2052-20-2.docx)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